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680" w:rsidRDefault="000D6680" w:rsidP="000D6680">
      <w:pPr>
        <w:pStyle w:val="a3"/>
        <w:shd w:val="clear" w:color="auto" w:fill="FFFFFF"/>
        <w:spacing w:before="0" w:beforeAutospacing="0"/>
        <w:rPr>
          <w:rFonts w:ascii="PT" w:hAnsi="PT"/>
          <w:color w:val="343A40"/>
          <w:sz w:val="20"/>
          <w:szCs w:val="20"/>
        </w:rPr>
      </w:pPr>
      <w:r>
        <w:rPr>
          <w:rFonts w:ascii="PT" w:hAnsi="PT"/>
          <w:b/>
          <w:bCs/>
          <w:color w:val="343A40"/>
          <w:sz w:val="20"/>
          <w:szCs w:val="20"/>
          <w:lang w:val="en-US"/>
        </w:rPr>
        <w:t>Great Economists</w:t>
      </w:r>
    </w:p>
    <w:p w:rsidR="000D6680" w:rsidRDefault="000D6680" w:rsidP="000D6680">
      <w:pPr>
        <w:pStyle w:val="a3"/>
        <w:shd w:val="clear" w:color="auto" w:fill="FFFFFF"/>
        <w:spacing w:before="0" w:beforeAutospacing="0"/>
        <w:rPr>
          <w:rFonts w:ascii="PT" w:hAnsi="PT"/>
          <w:color w:val="343A40"/>
          <w:sz w:val="20"/>
          <w:szCs w:val="20"/>
        </w:rPr>
      </w:pPr>
      <w:r>
        <w:rPr>
          <w:rFonts w:ascii="PT" w:hAnsi="PT"/>
          <w:color w:val="343A40"/>
          <w:sz w:val="20"/>
          <w:szCs w:val="20"/>
          <w:lang w:val="en-US"/>
        </w:rPr>
        <w:t>The three most important economists were Adam Smith, Karl Marx, and John Maynard Keynes. Each was a highly original thinker who developed economic theories that were put into practice and affected the world's economies for generations.</w:t>
      </w:r>
    </w:p>
    <w:p w:rsidR="000D6680" w:rsidRDefault="000D6680" w:rsidP="000D6680">
      <w:pPr>
        <w:pStyle w:val="a3"/>
        <w:shd w:val="clear" w:color="auto" w:fill="FFFFFF"/>
        <w:spacing w:before="0" w:beforeAutospacing="0"/>
        <w:rPr>
          <w:rFonts w:ascii="PT" w:hAnsi="PT"/>
          <w:color w:val="343A40"/>
          <w:sz w:val="20"/>
          <w:szCs w:val="20"/>
        </w:rPr>
      </w:pPr>
      <w:r>
        <w:rPr>
          <w:rFonts w:ascii="PT" w:hAnsi="PT"/>
          <w:b/>
          <w:bCs/>
          <w:color w:val="343A40"/>
          <w:sz w:val="20"/>
          <w:szCs w:val="20"/>
        </w:rPr>
        <w:t>Задание</w:t>
      </w:r>
      <w:r>
        <w:rPr>
          <w:rFonts w:ascii="PT" w:hAnsi="PT"/>
          <w:b/>
          <w:bCs/>
          <w:color w:val="343A40"/>
          <w:sz w:val="20"/>
          <w:szCs w:val="20"/>
          <w:lang w:val="en-US"/>
        </w:rPr>
        <w:t> 1. </w:t>
      </w:r>
      <w:r>
        <w:rPr>
          <w:rFonts w:ascii="PT" w:hAnsi="PT"/>
          <w:color w:val="343A40"/>
          <w:sz w:val="20"/>
          <w:szCs w:val="20"/>
          <w:lang w:val="en-US"/>
        </w:rPr>
        <w:t>Read the texts? translate them and answer the questions about your favorite economist.</w:t>
      </w:r>
    </w:p>
    <w:p w:rsidR="000D6680" w:rsidRDefault="000D6680" w:rsidP="000D6680">
      <w:pPr>
        <w:pStyle w:val="a3"/>
        <w:shd w:val="clear" w:color="auto" w:fill="FFFFFF"/>
        <w:spacing w:before="0" w:beforeAutospacing="0"/>
        <w:rPr>
          <w:rFonts w:ascii="PT" w:hAnsi="PT"/>
          <w:color w:val="343A40"/>
          <w:sz w:val="20"/>
          <w:szCs w:val="20"/>
        </w:rPr>
      </w:pPr>
      <w:r>
        <w:rPr>
          <w:rFonts w:ascii="PT" w:hAnsi="PT"/>
          <w:color w:val="343A40"/>
          <w:sz w:val="20"/>
          <w:szCs w:val="20"/>
          <w:lang w:val="en-US"/>
        </w:rPr>
        <w:t>1 When did he live?</w:t>
      </w:r>
    </w:p>
    <w:p w:rsidR="000D6680" w:rsidRDefault="000D6680" w:rsidP="000D6680">
      <w:pPr>
        <w:pStyle w:val="a3"/>
        <w:shd w:val="clear" w:color="auto" w:fill="FFFFFF"/>
        <w:spacing w:before="0" w:beforeAutospacing="0"/>
        <w:rPr>
          <w:rFonts w:ascii="PT" w:hAnsi="PT"/>
          <w:color w:val="343A40"/>
          <w:sz w:val="20"/>
          <w:szCs w:val="20"/>
        </w:rPr>
      </w:pPr>
      <w:r>
        <w:rPr>
          <w:rFonts w:ascii="PT" w:hAnsi="PT"/>
          <w:color w:val="343A40"/>
          <w:sz w:val="20"/>
          <w:szCs w:val="20"/>
          <w:lang w:val="en-US"/>
        </w:rPr>
        <w:t>2 What are the key notions of his theory?</w:t>
      </w:r>
    </w:p>
    <w:p w:rsidR="000D6680" w:rsidRDefault="000D6680" w:rsidP="000D6680">
      <w:pPr>
        <w:pStyle w:val="a3"/>
        <w:shd w:val="clear" w:color="auto" w:fill="FFFFFF"/>
        <w:spacing w:before="0" w:beforeAutospacing="0"/>
        <w:jc w:val="center"/>
        <w:rPr>
          <w:rFonts w:ascii="PT" w:hAnsi="PT"/>
          <w:color w:val="343A40"/>
          <w:sz w:val="20"/>
          <w:szCs w:val="20"/>
        </w:rPr>
      </w:pPr>
      <w:r>
        <w:rPr>
          <w:rFonts w:ascii="PT" w:hAnsi="PT"/>
          <w:b/>
          <w:bCs/>
          <w:color w:val="343A40"/>
          <w:sz w:val="20"/>
          <w:szCs w:val="20"/>
          <w:lang w:val="en-US"/>
        </w:rPr>
        <w:t>ADAM SMITH AND HIS INVISIBLE HAND OF CAPITALISM</w:t>
      </w:r>
    </w:p>
    <w:p w:rsidR="000D6680" w:rsidRDefault="000D6680" w:rsidP="000D6680">
      <w:pPr>
        <w:pStyle w:val="a3"/>
        <w:shd w:val="clear" w:color="auto" w:fill="FFFFFF"/>
        <w:spacing w:before="0" w:beforeAutospacing="0"/>
        <w:rPr>
          <w:rFonts w:ascii="PT" w:hAnsi="PT"/>
          <w:color w:val="343A40"/>
          <w:sz w:val="20"/>
          <w:szCs w:val="20"/>
        </w:rPr>
      </w:pPr>
      <w:r>
        <w:rPr>
          <w:rFonts w:ascii="PT" w:hAnsi="PT"/>
          <w:color w:val="343A40"/>
          <w:sz w:val="20"/>
          <w:szCs w:val="20"/>
          <w:lang w:val="en-US"/>
        </w:rPr>
        <w:t>Adam Smith, a Scot and a philosopher who lived from 1723 to 1790, is considered the founder of modern economics. In Smith's time, philosophy was an all-encompassing study of human society in addition to an inquiry into the nature and meaning of existence. Deep examination of the world of business affairs led Smith to the conclusion that collectively the individuals in society, each acting in his or her own self-interest, manage to produce and purchase the goods and services that they as a society require. He called the mechanism by which this self-regulation occurs “the invisible hand,” in his groundbreaking book, The Wealth of Nations, published in 1776.</w:t>
      </w:r>
    </w:p>
    <w:p w:rsidR="000D6680" w:rsidRDefault="000D6680" w:rsidP="000D6680">
      <w:pPr>
        <w:pStyle w:val="a3"/>
        <w:shd w:val="clear" w:color="auto" w:fill="FFFFFF"/>
        <w:spacing w:before="0" w:beforeAutospacing="0"/>
        <w:rPr>
          <w:rFonts w:ascii="PT" w:hAnsi="PT"/>
          <w:color w:val="343A40"/>
          <w:sz w:val="20"/>
          <w:szCs w:val="20"/>
        </w:rPr>
      </w:pPr>
      <w:r>
        <w:rPr>
          <w:rFonts w:ascii="PT" w:hAnsi="PT"/>
          <w:color w:val="343A40"/>
          <w:sz w:val="20"/>
          <w:szCs w:val="20"/>
          <w:lang w:val="en-US"/>
        </w:rPr>
        <w:t>While Smith couldn't prove the existence of this “hand” (it was, after all, invisible) he presented many examples of its working in society. Essentially, the butcher, the baker, and the candlestick maker individually go about their business. Each produces the amount of meat, bread, and candlesticks he judges to be correct. Each buys the amount of meat, bread, and candlesticks that his household needs. And all of this happens without their consulting one another or without all the king's men telling them how much to produce. In other words, it's the free market economy in action.</w:t>
      </w:r>
    </w:p>
    <w:p w:rsidR="000D6680" w:rsidRDefault="000D6680" w:rsidP="000D6680">
      <w:pPr>
        <w:pStyle w:val="a3"/>
        <w:shd w:val="clear" w:color="auto" w:fill="FFFFFF"/>
        <w:spacing w:before="0" w:beforeAutospacing="0"/>
        <w:rPr>
          <w:rFonts w:ascii="PT" w:hAnsi="PT"/>
          <w:color w:val="343A40"/>
          <w:sz w:val="20"/>
          <w:szCs w:val="20"/>
        </w:rPr>
      </w:pPr>
      <w:r>
        <w:rPr>
          <w:rFonts w:ascii="PT" w:hAnsi="PT"/>
          <w:color w:val="343A40"/>
          <w:sz w:val="20"/>
          <w:szCs w:val="20"/>
          <w:lang w:val="en-US"/>
        </w:rPr>
        <w:t>In making this discovery, Smith founded what is known as classical economics. The key doctrine of classical economics is that a laissez-faire attitude by government toward the marketplace will allow the “invisible hand” to guide everyone in their economic activities, create the greatest good for the greatest number of people, and generate economic growth. Smith also delved into the dynamics of the labor market, wealth accumulation, and productivity growth. His work gave generations of economists plenty to think about and expand upon.</w:t>
      </w:r>
      <w:r>
        <w:rPr>
          <w:rFonts w:ascii="PT" w:hAnsi="PT"/>
          <w:color w:val="343A40"/>
          <w:sz w:val="20"/>
          <w:szCs w:val="20"/>
        </w:rPr>
        <w:t> </w:t>
      </w:r>
    </w:p>
    <w:p w:rsidR="000D6680" w:rsidRDefault="000D6680" w:rsidP="000D6680">
      <w:pPr>
        <w:pStyle w:val="a3"/>
        <w:shd w:val="clear" w:color="auto" w:fill="FFFFFF"/>
        <w:spacing w:before="0" w:beforeAutospacing="0"/>
        <w:jc w:val="center"/>
        <w:rPr>
          <w:rFonts w:ascii="PT" w:hAnsi="PT"/>
          <w:color w:val="343A40"/>
          <w:sz w:val="20"/>
          <w:szCs w:val="20"/>
        </w:rPr>
      </w:pPr>
      <w:r>
        <w:rPr>
          <w:rFonts w:ascii="PT" w:hAnsi="PT"/>
          <w:color w:val="343A40"/>
          <w:sz w:val="20"/>
          <w:szCs w:val="20"/>
          <w:lang w:val="en-US"/>
        </w:rPr>
        <w:t>KARL MARX: IT'S EXPLOITATION!</w:t>
      </w:r>
    </w:p>
    <w:p w:rsidR="000D6680" w:rsidRDefault="000D6680" w:rsidP="000D6680">
      <w:pPr>
        <w:pStyle w:val="a3"/>
        <w:shd w:val="clear" w:color="auto" w:fill="FFFFFF"/>
        <w:spacing w:before="0" w:beforeAutospacing="0"/>
        <w:rPr>
          <w:rFonts w:ascii="PT" w:hAnsi="PT"/>
          <w:color w:val="343A40"/>
          <w:sz w:val="20"/>
          <w:szCs w:val="20"/>
        </w:rPr>
      </w:pPr>
      <w:r>
        <w:rPr>
          <w:rFonts w:ascii="PT" w:hAnsi="PT"/>
          <w:color w:val="343A40"/>
          <w:sz w:val="20"/>
          <w:szCs w:val="20"/>
          <w:lang w:val="en-US"/>
        </w:rPr>
        <w:t> Karl Marx, a German economist and political scientist who lived from 1818 to 1883, looked at capitalism from a more pessimistic and revolutionary viewpoint. Where Adam Smith saw harmony and growth, Marx saw instability, struggle, and decline. Marx believed that once the capitalist (the guy with the money and the organizational skills to build a factory) has set up the means of production, all value is created by the labor involved in production. In Marx's view, presented in his 1867 tome Das Kapital (Capital), a capitalist's profits come from exploiting labor—that is, from underpaying workers for the value that they are actually creating. For this reason, Marx couldn't abide the notion of a profit-oriented organization.</w:t>
      </w:r>
    </w:p>
    <w:p w:rsidR="000D6680" w:rsidRDefault="000D6680" w:rsidP="000D6680">
      <w:pPr>
        <w:pStyle w:val="a3"/>
        <w:shd w:val="clear" w:color="auto" w:fill="FFFFFF"/>
        <w:spacing w:before="0" w:beforeAutospacing="0"/>
        <w:rPr>
          <w:rFonts w:ascii="PT" w:hAnsi="PT"/>
          <w:color w:val="343A40"/>
          <w:sz w:val="20"/>
          <w:szCs w:val="20"/>
        </w:rPr>
      </w:pPr>
      <w:r>
        <w:rPr>
          <w:rFonts w:ascii="PT" w:hAnsi="PT"/>
          <w:color w:val="343A40"/>
          <w:sz w:val="20"/>
          <w:szCs w:val="20"/>
          <w:lang w:val="en-US"/>
        </w:rPr>
        <w:t>This situation of management exploiting labor is the main reason of the class struggle. Marx saw the class struggle at the heart of capitalism, and he predicted that that struggle would ultimately destroy capitalism. To Marx, class struggle intensifies over time. Ultimately, in Marx's view, society moves to a two-class system of a few wealthy capitalists and a mass of underpaid, underprivileged workers.</w:t>
      </w:r>
    </w:p>
    <w:p w:rsidR="000D6680" w:rsidRDefault="000D6680" w:rsidP="000D6680">
      <w:pPr>
        <w:pStyle w:val="a3"/>
        <w:shd w:val="clear" w:color="auto" w:fill="FFFFFF"/>
        <w:spacing w:before="0" w:beforeAutospacing="0"/>
        <w:rPr>
          <w:rFonts w:ascii="PT" w:hAnsi="PT"/>
          <w:color w:val="343A40"/>
          <w:sz w:val="20"/>
          <w:szCs w:val="20"/>
        </w:rPr>
      </w:pPr>
      <w:r>
        <w:rPr>
          <w:rFonts w:ascii="PT" w:hAnsi="PT"/>
          <w:color w:val="343A40"/>
          <w:sz w:val="20"/>
          <w:szCs w:val="20"/>
          <w:lang w:val="en-US"/>
        </w:rPr>
        <w:t>Marx predicted the fall of capitalism and movement of society toward communism, in which “the people” (that is, the workers) own the means of production and thus have no need to exploit labor for profit. Clearly, Marx's thinking had a tremendous impact on many societies, particularly on the USSR (Union of Soviet Socialist Republics) in the twentieth century. While Marx's theories have been discredited, they are fascinating and worth knowing. They also say something about weaknesses in capitalism. K</w:t>
      </w:r>
    </w:p>
    <w:p w:rsidR="000D6680" w:rsidRDefault="000D6680" w:rsidP="000D6680">
      <w:pPr>
        <w:pStyle w:val="a3"/>
        <w:shd w:val="clear" w:color="auto" w:fill="FFFFFF"/>
        <w:spacing w:before="0" w:beforeAutospacing="0"/>
        <w:jc w:val="center"/>
        <w:rPr>
          <w:rFonts w:ascii="PT" w:hAnsi="PT"/>
          <w:color w:val="343A40"/>
          <w:sz w:val="20"/>
          <w:szCs w:val="20"/>
        </w:rPr>
      </w:pPr>
      <w:r>
        <w:rPr>
          <w:rFonts w:ascii="PT" w:hAnsi="PT"/>
          <w:color w:val="343A40"/>
          <w:sz w:val="20"/>
          <w:szCs w:val="20"/>
          <w:lang w:val="en-US"/>
        </w:rPr>
        <w:t>EYNES: THE GOVERNMENT SHOULD HELP OUT THE ECONOMY</w:t>
      </w:r>
    </w:p>
    <w:p w:rsidR="000D6680" w:rsidRDefault="000D6680" w:rsidP="000D6680">
      <w:pPr>
        <w:pStyle w:val="a3"/>
        <w:shd w:val="clear" w:color="auto" w:fill="FFFFFF"/>
        <w:spacing w:before="0" w:beforeAutospacing="0"/>
        <w:rPr>
          <w:rFonts w:ascii="PT" w:hAnsi="PT"/>
          <w:color w:val="343A40"/>
          <w:sz w:val="20"/>
          <w:szCs w:val="20"/>
        </w:rPr>
      </w:pPr>
      <w:r>
        <w:rPr>
          <w:rFonts w:ascii="PT" w:hAnsi="PT"/>
          <w:color w:val="343A40"/>
          <w:sz w:val="20"/>
          <w:szCs w:val="20"/>
          <w:lang w:val="en-US"/>
        </w:rPr>
        <w:t xml:space="preserve">John Maynard Keynes, a British economist and financial genius who lived from 1883 to 1946, also examined capitalism and came up with some extremely influential views. They were, however, quite different from those of Karl Marx and, for that matter, Adam Smith. In 1936, he published his General Theory of Employment, Interest, and </w:t>
      </w:r>
      <w:r>
        <w:rPr>
          <w:rFonts w:ascii="PT" w:hAnsi="PT"/>
          <w:color w:val="343A40"/>
          <w:sz w:val="20"/>
          <w:szCs w:val="20"/>
          <w:lang w:val="en-US"/>
        </w:rPr>
        <w:lastRenderedPageBreak/>
        <w:t>Money. We will examine Keynes's theories later. They mainly involve people's propensity to spend or to save their additional money as their incomes rise, and the effects of increases in spending on the economy as a whole.</w:t>
      </w:r>
    </w:p>
    <w:p w:rsidR="000D6680" w:rsidRDefault="000D6680" w:rsidP="000D6680">
      <w:pPr>
        <w:pStyle w:val="a3"/>
        <w:shd w:val="clear" w:color="auto" w:fill="FFFFFF"/>
        <w:spacing w:before="0" w:beforeAutospacing="0"/>
        <w:rPr>
          <w:rFonts w:ascii="PT" w:hAnsi="PT"/>
          <w:color w:val="343A40"/>
          <w:sz w:val="20"/>
          <w:szCs w:val="20"/>
        </w:rPr>
      </w:pPr>
      <w:r>
        <w:rPr>
          <w:rFonts w:ascii="PT" w:hAnsi="PT"/>
          <w:color w:val="343A40"/>
          <w:sz w:val="20"/>
          <w:szCs w:val="20"/>
          <w:lang w:val="en-US"/>
        </w:rPr>
        <w:t>The larger significance of Keynes's work lies in the view he put forth about the role of government in a capitalist economy. Keynes was writing during the Great Depression. It's worth noting at this point that in the United States unemployment reached about 25 percent and millions of people had lost their life savings as well as their jobs. Moreover, there was no clear path out of the depression, which led people to seriously question whether Smith's invisible hand was still guiding things along. Was this worldwide collapse of economic activity the end of capitalism?</w:t>
      </w:r>
    </w:p>
    <w:p w:rsidR="000D6680" w:rsidRDefault="000D6680" w:rsidP="000D6680">
      <w:pPr>
        <w:pStyle w:val="a3"/>
        <w:shd w:val="clear" w:color="auto" w:fill="FFFFFF"/>
        <w:spacing w:before="0" w:beforeAutospacing="0"/>
        <w:rPr>
          <w:rFonts w:ascii="PT" w:hAnsi="PT"/>
          <w:color w:val="343A40"/>
          <w:sz w:val="20"/>
          <w:szCs w:val="20"/>
        </w:rPr>
      </w:pPr>
      <w:r>
        <w:rPr>
          <w:rFonts w:ascii="PT" w:hAnsi="PT"/>
          <w:color w:val="343A40"/>
          <w:sz w:val="20"/>
          <w:szCs w:val="20"/>
          <w:lang w:val="en-US"/>
        </w:rPr>
        <w:t>Keynes believed that there was only one way out, and that was for the government to start spending in order to put money into private-sector pockets and get demand for goods and services up and running again. As it turns out, President Franklin D. Roosevelt gave this remedy a try when he started a massive public works program to employ a portion of the idle workforce. However, the United States entry into World War II rendered this a less than pure experiment in government spending. The war effort boosted production to extremely high levels (to make guns, ammunition, planes, trucks, and other materiel) while simultaneously taking millions of men out of the civilian workforce and into uniform.</w:t>
      </w:r>
    </w:p>
    <w:p w:rsidR="000D6680" w:rsidRDefault="000D6680" w:rsidP="000D6680">
      <w:pPr>
        <w:pStyle w:val="a3"/>
        <w:shd w:val="clear" w:color="auto" w:fill="FFFFFF"/>
        <w:spacing w:before="0" w:beforeAutospacing="0"/>
        <w:rPr>
          <w:rFonts w:ascii="PT" w:hAnsi="PT"/>
          <w:color w:val="343A40"/>
          <w:sz w:val="20"/>
          <w:szCs w:val="20"/>
        </w:rPr>
      </w:pPr>
      <w:r>
        <w:rPr>
          <w:rFonts w:ascii="PT" w:hAnsi="PT"/>
          <w:b/>
          <w:bCs/>
          <w:color w:val="343A40"/>
          <w:sz w:val="20"/>
          <w:szCs w:val="20"/>
        </w:rPr>
        <w:t>Задание</w:t>
      </w:r>
      <w:r>
        <w:rPr>
          <w:rFonts w:ascii="PT" w:hAnsi="PT"/>
          <w:b/>
          <w:bCs/>
          <w:color w:val="343A40"/>
          <w:sz w:val="20"/>
          <w:szCs w:val="20"/>
          <w:lang w:val="en-US"/>
        </w:rPr>
        <w:t> 2. </w:t>
      </w:r>
      <w:r>
        <w:rPr>
          <w:rFonts w:ascii="PT" w:hAnsi="PT"/>
          <w:color w:val="343A40"/>
          <w:sz w:val="20"/>
          <w:szCs w:val="20"/>
          <w:lang w:val="en-US"/>
        </w:rPr>
        <w:t>Give a talk (a dialog) to present the theory of one of the three economists. About ten phrases.</w:t>
      </w:r>
    </w:p>
    <w:p w:rsidR="002B4B72" w:rsidRDefault="000D6680">
      <w:bookmarkStart w:id="0" w:name="_GoBack"/>
      <w:bookmarkEnd w:id="0"/>
    </w:p>
    <w:sectPr w:rsidR="002B4B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P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5CF"/>
    <w:rsid w:val="000D6680"/>
    <w:rsid w:val="00115587"/>
    <w:rsid w:val="001B7030"/>
    <w:rsid w:val="00547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D668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D668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43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882</Words>
  <Characters>5029</Characters>
  <Application>Microsoft Office Word</Application>
  <DocSecurity>0</DocSecurity>
  <Lines>41</Lines>
  <Paragraphs>11</Paragraphs>
  <ScaleCrop>false</ScaleCrop>
  <Company/>
  <LinksUpToDate>false</LinksUpToDate>
  <CharactersWithSpaces>5900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2021-04-19T07:52:00Z</dcterms:created>
  <dcterms:modified xsi:type="dcterms:W3CDTF">2021-04-19T07:52:00Z</dcterms:modified>
</cp:coreProperties>
</file>